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40" w:rsidRPr="000A7D91" w:rsidRDefault="00544C40" w:rsidP="00544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A7D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17CE2206 - TRANSPORTATION ENGINEERING - I</w:t>
      </w:r>
    </w:p>
    <w:p w:rsidR="00544C40" w:rsidRPr="0037197A" w:rsidRDefault="00544C40" w:rsidP="00544C40">
      <w:pPr>
        <w:pStyle w:val="Default"/>
        <w:spacing w:before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4"/>
        <w:gridCol w:w="2216"/>
        <w:gridCol w:w="3846"/>
        <w:gridCol w:w="1350"/>
      </w:tblGrid>
      <w:tr w:rsidR="00544C40" w:rsidRPr="000458D3" w:rsidTr="004731F5">
        <w:trPr>
          <w:trHeight w:val="360"/>
        </w:trPr>
        <w:tc>
          <w:tcPr>
            <w:tcW w:w="1130" w:type="pct"/>
            <w:vAlign w:val="center"/>
          </w:tcPr>
          <w:p w:rsidR="00544C40" w:rsidRPr="000458D3" w:rsidRDefault="00544C40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157" w:type="pct"/>
            <w:vAlign w:val="center"/>
          </w:tcPr>
          <w:p w:rsidR="00544C40" w:rsidRPr="000458D3" w:rsidRDefault="00544C40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r w:rsidRPr="000458D3">
              <w:rPr>
                <w:rFonts w:ascii="Times New Roman" w:hAnsi="Times New Roman" w:cs="Times New Roman"/>
                <w:sz w:val="24"/>
                <w:szCs w:val="24"/>
              </w:rPr>
              <w:t xml:space="preserve"> Core</w:t>
            </w:r>
          </w:p>
        </w:tc>
        <w:tc>
          <w:tcPr>
            <w:tcW w:w="2008" w:type="pct"/>
            <w:vAlign w:val="center"/>
          </w:tcPr>
          <w:p w:rsidR="00544C40" w:rsidRPr="000458D3" w:rsidRDefault="00544C40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5" w:type="pct"/>
            <w:vAlign w:val="center"/>
          </w:tcPr>
          <w:p w:rsidR="00544C40" w:rsidRPr="000458D3" w:rsidRDefault="00544C40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4C40" w:rsidRPr="000458D3" w:rsidTr="004731F5">
        <w:trPr>
          <w:trHeight w:val="360"/>
        </w:trPr>
        <w:tc>
          <w:tcPr>
            <w:tcW w:w="1130" w:type="pct"/>
            <w:vAlign w:val="center"/>
          </w:tcPr>
          <w:p w:rsidR="00544C40" w:rsidRPr="000458D3" w:rsidRDefault="00544C40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7" w:type="pct"/>
            <w:vAlign w:val="center"/>
          </w:tcPr>
          <w:p w:rsidR="00544C40" w:rsidRPr="000458D3" w:rsidRDefault="00544C40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2008" w:type="pct"/>
            <w:vAlign w:val="center"/>
          </w:tcPr>
          <w:p w:rsidR="00544C40" w:rsidRPr="000458D3" w:rsidRDefault="00544C40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5" w:type="pct"/>
            <w:vAlign w:val="center"/>
          </w:tcPr>
          <w:p w:rsidR="00544C40" w:rsidRPr="000458D3" w:rsidRDefault="00544C40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sz w:val="24"/>
                <w:szCs w:val="24"/>
              </w:rPr>
              <w:t>2-2-0</w:t>
            </w:r>
          </w:p>
        </w:tc>
      </w:tr>
      <w:tr w:rsidR="00544C40" w:rsidRPr="000458D3" w:rsidTr="004731F5">
        <w:trPr>
          <w:trHeight w:val="360"/>
        </w:trPr>
        <w:tc>
          <w:tcPr>
            <w:tcW w:w="1130" w:type="pct"/>
            <w:vMerge w:val="restart"/>
          </w:tcPr>
          <w:p w:rsidR="00544C40" w:rsidRPr="000458D3" w:rsidRDefault="00544C40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 </w:t>
            </w:r>
          </w:p>
        </w:tc>
        <w:tc>
          <w:tcPr>
            <w:tcW w:w="1157" w:type="pct"/>
            <w:vMerge w:val="restart"/>
          </w:tcPr>
          <w:p w:rsidR="00544C40" w:rsidRPr="000458D3" w:rsidRDefault="00544C40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</w:p>
        </w:tc>
        <w:tc>
          <w:tcPr>
            <w:tcW w:w="2008" w:type="pct"/>
            <w:tcBorders>
              <w:bottom w:val="single" w:sz="4" w:space="0" w:color="auto"/>
            </w:tcBorders>
            <w:vAlign w:val="center"/>
          </w:tcPr>
          <w:p w:rsidR="00544C40" w:rsidRPr="000458D3" w:rsidRDefault="00544C40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vAlign w:val="center"/>
          </w:tcPr>
          <w:p w:rsidR="00544C40" w:rsidRPr="000458D3" w:rsidRDefault="00544C40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44C40" w:rsidRPr="000458D3" w:rsidTr="004731F5">
        <w:trPr>
          <w:trHeight w:val="360"/>
        </w:trPr>
        <w:tc>
          <w:tcPr>
            <w:tcW w:w="1130" w:type="pct"/>
            <w:vMerge/>
            <w:vAlign w:val="center"/>
          </w:tcPr>
          <w:p w:rsidR="00544C40" w:rsidRDefault="00544C40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pct"/>
            <w:vMerge/>
            <w:vAlign w:val="center"/>
          </w:tcPr>
          <w:p w:rsidR="00544C40" w:rsidRPr="000458D3" w:rsidRDefault="00544C40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C40" w:rsidRPr="000458D3" w:rsidRDefault="00544C40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Exam.</w:t>
            </w:r>
            <w:r w:rsidRPr="00045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C40" w:rsidRPr="000458D3" w:rsidRDefault="00544C40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44C40" w:rsidRPr="000458D3" w:rsidTr="004731F5">
        <w:trPr>
          <w:trHeight w:val="360"/>
        </w:trPr>
        <w:tc>
          <w:tcPr>
            <w:tcW w:w="1130" w:type="pct"/>
            <w:vMerge/>
            <w:vAlign w:val="center"/>
          </w:tcPr>
          <w:p w:rsidR="00544C40" w:rsidRDefault="00544C40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pct"/>
            <w:vMerge/>
            <w:vAlign w:val="center"/>
          </w:tcPr>
          <w:p w:rsidR="00544C40" w:rsidRPr="000458D3" w:rsidRDefault="00544C40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sz="4" w:space="0" w:color="auto"/>
            </w:tcBorders>
            <w:vAlign w:val="center"/>
          </w:tcPr>
          <w:p w:rsidR="00544C40" w:rsidRPr="000458D3" w:rsidRDefault="00544C40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5" w:type="pct"/>
            <w:tcBorders>
              <w:top w:val="single" w:sz="4" w:space="0" w:color="auto"/>
            </w:tcBorders>
            <w:vAlign w:val="center"/>
          </w:tcPr>
          <w:p w:rsidR="00544C40" w:rsidRPr="000458D3" w:rsidRDefault="00544C40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8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44C40" w:rsidRPr="00437683" w:rsidRDefault="00544C40" w:rsidP="00544C40">
      <w:pPr>
        <w:spacing w:after="0"/>
        <w:rPr>
          <w:rFonts w:ascii="Times New Roman" w:hAnsi="Times New Roman" w:cs="Times New Roman"/>
          <w:vanish/>
        </w:rPr>
      </w:pPr>
    </w:p>
    <w:p w:rsidR="00544C40" w:rsidRDefault="00544C40" w:rsidP="00544C40"/>
    <w:tbl>
      <w:tblPr>
        <w:tblW w:w="503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2"/>
        <w:gridCol w:w="730"/>
        <w:gridCol w:w="7415"/>
      </w:tblGrid>
      <w:tr w:rsidR="00544C40" w:rsidRPr="00437683" w:rsidTr="004731F5">
        <w:trPr>
          <w:trHeight w:val="2483"/>
          <w:jc w:val="center"/>
        </w:trPr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</w:tcPr>
          <w:p w:rsidR="00544C40" w:rsidRPr="00437683" w:rsidRDefault="00544C40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bjectives</w:t>
            </w:r>
          </w:p>
        </w:tc>
        <w:tc>
          <w:tcPr>
            <w:tcW w:w="4226" w:type="pct"/>
            <w:gridSpan w:val="2"/>
          </w:tcPr>
          <w:p w:rsidR="00544C40" w:rsidRPr="00FE4F94" w:rsidRDefault="00544C40" w:rsidP="00544C40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E4F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 discuss the importance of transportation engineering along with the basics of highway alignment.</w:t>
            </w:r>
          </w:p>
          <w:p w:rsidR="00544C40" w:rsidRPr="00FE4F94" w:rsidRDefault="00544C40" w:rsidP="00544C40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E4F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 explain various highway geometric elements.</w:t>
            </w:r>
          </w:p>
          <w:p w:rsidR="00544C40" w:rsidRPr="00FE4F94" w:rsidRDefault="00544C40" w:rsidP="00544C40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E4F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 discuss the suitability of bitumen and aggregate in pavement construction.</w:t>
            </w:r>
          </w:p>
          <w:p w:rsidR="00544C40" w:rsidRPr="00FE4F94" w:rsidRDefault="00544C40" w:rsidP="00544C40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E4F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 explain different methods of flexible pavement design.</w:t>
            </w:r>
          </w:p>
          <w:p w:rsidR="00544C40" w:rsidRPr="00FE4F94" w:rsidRDefault="00544C40" w:rsidP="00544C40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E4F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 understand the concepts of  rigid pavement design</w:t>
            </w:r>
          </w:p>
          <w:p w:rsidR="00544C40" w:rsidRPr="00FE4F94" w:rsidRDefault="00544C40" w:rsidP="00544C40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E4F9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 explain methods of construction and maintenance of pavements.</w:t>
            </w:r>
          </w:p>
        </w:tc>
      </w:tr>
      <w:tr w:rsidR="00544C40" w:rsidRPr="00437683" w:rsidTr="004731F5">
        <w:trPr>
          <w:trHeight w:val="427"/>
          <w:jc w:val="center"/>
        </w:trPr>
        <w:tc>
          <w:tcPr>
            <w:tcW w:w="774" w:type="pct"/>
            <w:vMerge w:val="restart"/>
          </w:tcPr>
          <w:p w:rsidR="00544C40" w:rsidRPr="00437683" w:rsidRDefault="00544C40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79" w:type="pct"/>
            <w:vAlign w:val="center"/>
          </w:tcPr>
          <w:p w:rsidR="00544C40" w:rsidRPr="00437683" w:rsidRDefault="00544C40" w:rsidP="004731F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46" w:type="pct"/>
            <w:vAlign w:val="center"/>
          </w:tcPr>
          <w:p w:rsidR="00544C40" w:rsidRPr="00437683" w:rsidRDefault="00544C40" w:rsidP="004731F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Explain</w:t>
            </w:r>
            <w:r w:rsidRPr="002229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the scope and functions of transportation engineering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along </w:t>
            </w:r>
            <w:r w:rsidRPr="002229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with the concepts of highway alignment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544C40" w:rsidRPr="00437683" w:rsidTr="004731F5">
        <w:trPr>
          <w:trHeight w:val="121"/>
          <w:jc w:val="center"/>
        </w:trPr>
        <w:tc>
          <w:tcPr>
            <w:tcW w:w="774" w:type="pct"/>
            <w:vMerge/>
          </w:tcPr>
          <w:p w:rsidR="00544C40" w:rsidRPr="00437683" w:rsidRDefault="00544C40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544C40" w:rsidRPr="00437683" w:rsidRDefault="00544C40" w:rsidP="004731F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4C40" w:rsidRPr="00437683" w:rsidRDefault="00544C40" w:rsidP="004731F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46" w:type="pct"/>
            <w:vAlign w:val="center"/>
          </w:tcPr>
          <w:p w:rsidR="00544C40" w:rsidRPr="00437683" w:rsidRDefault="00544C40" w:rsidP="004731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 highway geometric elements such as super elevation,</w:t>
            </w: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sight distance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s, horizontal alignment and vertical curves.</w:t>
            </w:r>
          </w:p>
        </w:tc>
      </w:tr>
      <w:tr w:rsidR="00544C40" w:rsidRPr="00437683" w:rsidTr="004731F5">
        <w:trPr>
          <w:trHeight w:val="100"/>
          <w:jc w:val="center"/>
        </w:trPr>
        <w:tc>
          <w:tcPr>
            <w:tcW w:w="774" w:type="pct"/>
            <w:vMerge/>
          </w:tcPr>
          <w:p w:rsidR="00544C40" w:rsidRPr="00437683" w:rsidRDefault="00544C40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544C40" w:rsidRPr="00437683" w:rsidRDefault="00544C40" w:rsidP="004731F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46" w:type="pct"/>
            <w:vAlign w:val="center"/>
          </w:tcPr>
          <w:p w:rsidR="00544C40" w:rsidRPr="00437683" w:rsidRDefault="00544C40" w:rsidP="004731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Perform tests on bitumen and aggregate for assessing their properties and judge their suitability as highway construction materials. </w:t>
            </w:r>
          </w:p>
        </w:tc>
      </w:tr>
      <w:tr w:rsidR="00544C40" w:rsidRPr="00437683" w:rsidTr="004731F5">
        <w:trPr>
          <w:trHeight w:val="100"/>
          <w:jc w:val="center"/>
        </w:trPr>
        <w:tc>
          <w:tcPr>
            <w:tcW w:w="774" w:type="pct"/>
            <w:vMerge/>
          </w:tcPr>
          <w:p w:rsidR="00544C40" w:rsidRPr="00437683" w:rsidRDefault="00544C40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544C40" w:rsidRPr="00437683" w:rsidRDefault="00544C40" w:rsidP="004731F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46" w:type="pct"/>
            <w:vAlign w:val="center"/>
          </w:tcPr>
          <w:p w:rsidR="00544C40" w:rsidRPr="00437683" w:rsidRDefault="00544C40" w:rsidP="004731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flexible pavements.</w:t>
            </w:r>
          </w:p>
        </w:tc>
      </w:tr>
      <w:tr w:rsidR="00544C40" w:rsidRPr="00437683" w:rsidTr="004731F5">
        <w:trPr>
          <w:trHeight w:val="100"/>
          <w:jc w:val="center"/>
        </w:trPr>
        <w:tc>
          <w:tcPr>
            <w:tcW w:w="774" w:type="pct"/>
            <w:vMerge/>
          </w:tcPr>
          <w:p w:rsidR="00544C40" w:rsidRPr="00437683" w:rsidRDefault="00544C40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544C40" w:rsidRPr="00437683" w:rsidRDefault="00544C40" w:rsidP="004731F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4C40" w:rsidRPr="00437683" w:rsidRDefault="00544C40" w:rsidP="004731F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46" w:type="pct"/>
            <w:vAlign w:val="center"/>
          </w:tcPr>
          <w:p w:rsidR="00544C40" w:rsidRPr="00437683" w:rsidRDefault="00544C40" w:rsidP="004731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rigid pavements.</w:t>
            </w:r>
          </w:p>
        </w:tc>
      </w:tr>
      <w:tr w:rsidR="00544C40" w:rsidRPr="00437683" w:rsidTr="004731F5">
        <w:trPr>
          <w:trHeight w:val="100"/>
          <w:jc w:val="center"/>
        </w:trPr>
        <w:tc>
          <w:tcPr>
            <w:tcW w:w="774" w:type="pct"/>
            <w:vMerge/>
          </w:tcPr>
          <w:p w:rsidR="00544C40" w:rsidRPr="00437683" w:rsidRDefault="00544C40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544C40" w:rsidRPr="00437683" w:rsidRDefault="00544C40" w:rsidP="004731F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6" w:type="pct"/>
            <w:vAlign w:val="center"/>
          </w:tcPr>
          <w:p w:rsidR="00544C40" w:rsidRPr="00437683" w:rsidRDefault="00544C40" w:rsidP="004731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construction and maintenance procedures of WBM, Bituminous and C.C. pavements.</w:t>
            </w:r>
          </w:p>
        </w:tc>
      </w:tr>
      <w:tr w:rsidR="00544C40" w:rsidRPr="00437683" w:rsidTr="004731F5">
        <w:trPr>
          <w:trHeight w:val="266"/>
          <w:jc w:val="center"/>
        </w:trPr>
        <w:tc>
          <w:tcPr>
            <w:tcW w:w="774" w:type="pct"/>
          </w:tcPr>
          <w:p w:rsidR="00544C40" w:rsidRPr="00437683" w:rsidRDefault="00544C40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4C40" w:rsidRPr="00437683" w:rsidRDefault="00544C40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4C40" w:rsidRPr="00437683" w:rsidRDefault="00544C40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4C40" w:rsidRPr="00437683" w:rsidRDefault="00544C40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4C40" w:rsidRPr="00437683" w:rsidRDefault="00544C40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4C40" w:rsidRPr="00437683" w:rsidRDefault="00544C40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4C40" w:rsidRPr="00437683" w:rsidRDefault="00544C40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4C40" w:rsidRPr="00437683" w:rsidRDefault="00544C40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4C40" w:rsidRPr="00437683" w:rsidRDefault="00544C40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4C40" w:rsidRPr="00437683" w:rsidRDefault="00544C40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26" w:type="pct"/>
            <w:gridSpan w:val="2"/>
          </w:tcPr>
          <w:p w:rsidR="00544C40" w:rsidRDefault="00544C40" w:rsidP="0047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4C40" w:rsidRPr="00D23BE1" w:rsidRDefault="00544C40" w:rsidP="0047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 - I</w:t>
            </w:r>
          </w:p>
          <w:p w:rsidR="00544C40" w:rsidRPr="00437683" w:rsidRDefault="00544C40" w:rsidP="0047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HIGHWAY ENGINEERING: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Importance of transportation – Modes of transportation – C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haracteristics of road transport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Classification of roads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Highway alignment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Basic requirements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Controlling factors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Master plan and its phasing. </w:t>
            </w:r>
          </w:p>
          <w:p w:rsidR="00544C40" w:rsidRDefault="00544C40" w:rsidP="0047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4C40" w:rsidRPr="00A55418" w:rsidRDefault="00544C40" w:rsidP="0047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 - II</w:t>
            </w:r>
          </w:p>
          <w:p w:rsidR="00544C40" w:rsidRPr="00B07B51" w:rsidRDefault="00544C40" w:rsidP="0047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GEOMETRIC DESIGN: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Important elements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Cross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section elements – pavement surface characteristics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camber, width of pavement,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kerbs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road margins,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formation width, right of way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ight distance – Factors affecting sight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istance – Design of sight distance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Horizontal alignment – Design speed,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elevation, extra widening ,transition curves types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radient and types – Vertical curves.</w:t>
            </w:r>
          </w:p>
          <w:p w:rsidR="00544C40" w:rsidRDefault="00544C40" w:rsidP="00010135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544C40" w:rsidRDefault="00544C40" w:rsidP="0047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 - III</w:t>
            </w:r>
          </w:p>
          <w:p w:rsidR="00544C40" w:rsidRDefault="00544C40" w:rsidP="0001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HIGHWAY MATERIALS: </w:t>
            </w:r>
            <w:r w:rsidRPr="00DA3215">
              <w:rPr>
                <w:rFonts w:ascii="Times New Roman" w:eastAsia="Times New Roman" w:hAnsi="Times New Roman" w:cs="Times New Roman"/>
                <w:sz w:val="24"/>
                <w:szCs w:val="24"/>
              </w:rPr>
              <w:t>Aggregates and bitumen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Desirable properties, tests and specifications, desirable properties of bitumen – Aggregate mixes.</w:t>
            </w:r>
          </w:p>
          <w:p w:rsidR="00544C40" w:rsidRDefault="00544C40" w:rsidP="0047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4C40" w:rsidRPr="00437683" w:rsidRDefault="00544C40" w:rsidP="0047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-  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544C40" w:rsidRPr="00437683" w:rsidRDefault="00544C40" w:rsidP="0047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FLEXIBLE PAVEMENTS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Types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pavements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, components and their functions, design factors,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group index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 Design of flexible pavements – Group index method and IRC method based on CBR value.</w:t>
            </w:r>
          </w:p>
          <w:p w:rsidR="00544C40" w:rsidRPr="00437683" w:rsidRDefault="00544C40" w:rsidP="0047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C40" w:rsidRPr="00D23BE1" w:rsidRDefault="00544C40" w:rsidP="0047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-  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  <w:p w:rsidR="00544C40" w:rsidRDefault="00544C40" w:rsidP="0047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OF RIGID P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AVEMENTS: </w:t>
            </w:r>
            <w:proofErr w:type="spellStart"/>
            <w:r w:rsidRPr="001A5B36">
              <w:rPr>
                <w:rFonts w:ascii="Times New Roman" w:eastAsia="Times New Roman" w:hAnsi="Times New Roman" w:cs="Times New Roman"/>
                <w:sz w:val="24"/>
                <w:szCs w:val="24"/>
              </w:rPr>
              <w:t>Westergaard’s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equations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 IRC recommendations for design of concrete pavement slab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Thermal stresses and critical combination of stresses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Types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joints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, joint filler materials, joint sealer materials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4C40" w:rsidRPr="00D23BE1" w:rsidRDefault="00544C40" w:rsidP="0047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- VI</w:t>
            </w:r>
          </w:p>
          <w:p w:rsidR="00544C40" w:rsidRDefault="00544C40" w:rsidP="0047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CONSTRUCTION AND MAINTENANCE OF R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OADS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Construction and maintenance of   WBM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 Bituminous and concrete roads.</w:t>
            </w:r>
          </w:p>
          <w:p w:rsidR="00544C40" w:rsidRPr="00437683" w:rsidRDefault="00544C40" w:rsidP="0047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C40" w:rsidRDefault="00544C40" w:rsidP="0047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HIGHWAY DRAINAGE: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Importance, surface and sub-surface drainage methods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4C40" w:rsidRPr="00437683" w:rsidRDefault="00544C40" w:rsidP="0047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C40" w:rsidRPr="00437683" w:rsidTr="004731F5">
        <w:trPr>
          <w:trHeight w:val="266"/>
          <w:jc w:val="center"/>
        </w:trPr>
        <w:tc>
          <w:tcPr>
            <w:tcW w:w="774" w:type="pct"/>
          </w:tcPr>
          <w:p w:rsidR="00544C40" w:rsidRPr="00437683" w:rsidRDefault="00544C40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C40" w:rsidRPr="00437683" w:rsidRDefault="00544C40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 and  Reference Books</w:t>
            </w:r>
          </w:p>
        </w:tc>
        <w:tc>
          <w:tcPr>
            <w:tcW w:w="4226" w:type="pct"/>
            <w:gridSpan w:val="2"/>
          </w:tcPr>
          <w:p w:rsidR="00544C40" w:rsidRPr="00437683" w:rsidRDefault="00544C40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4C40" w:rsidRPr="00437683" w:rsidRDefault="00544C40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544C40" w:rsidRPr="00B91FE1" w:rsidRDefault="00544C40" w:rsidP="00544C40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Highway Engineering by </w:t>
            </w:r>
            <w:proofErr w:type="spellStart"/>
            <w:r w:rsidRPr="00B91FE1">
              <w:rPr>
                <w:rFonts w:ascii="Times New Roman" w:eastAsia="Times New Roman" w:hAnsi="Times New Roman" w:cs="Times New Roman"/>
                <w:sz w:val="24"/>
                <w:szCs w:val="24"/>
              </w:rPr>
              <w:t>Khanna</w:t>
            </w:r>
            <w:proofErr w:type="spellEnd"/>
            <w:r w:rsidRPr="00B91FE1">
              <w:rPr>
                <w:rFonts w:ascii="Times New Roman" w:eastAsia="Times New Roman" w:hAnsi="Times New Roman" w:cs="Times New Roman"/>
                <w:sz w:val="24"/>
                <w:szCs w:val="24"/>
              </w:rPr>
              <w:t>, S.K. and Justo C.E.G.</w:t>
            </w:r>
          </w:p>
          <w:p w:rsidR="00544C40" w:rsidRPr="00B91FE1" w:rsidRDefault="00544C40" w:rsidP="00544C4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B9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Principles and Practice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Highway</w:t>
            </w:r>
            <w:r w:rsidRPr="00B9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Engineering by Dr. </w:t>
            </w:r>
            <w:proofErr w:type="spellStart"/>
            <w:r w:rsidRPr="00B91FE1">
              <w:rPr>
                <w:rFonts w:ascii="Times New Roman" w:eastAsia="Times New Roman" w:hAnsi="Times New Roman" w:cs="Times New Roman"/>
                <w:sz w:val="24"/>
                <w:szCs w:val="24"/>
              </w:rPr>
              <w:t>L.R.Kadiyali</w:t>
            </w:r>
            <w:proofErr w:type="spellEnd"/>
            <w:r w:rsidRPr="00B91F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4C40" w:rsidRPr="00B91FE1" w:rsidRDefault="00544C40" w:rsidP="00544C4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Transportation Engineering Vol I by 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Venkatramaiah</w:t>
            </w:r>
            <w:proofErr w:type="spellEnd"/>
          </w:p>
          <w:p w:rsidR="00544C40" w:rsidRPr="00437683" w:rsidRDefault="00544C40" w:rsidP="004731F5">
            <w:pPr>
              <w:spacing w:after="0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4C40" w:rsidRPr="00437683" w:rsidRDefault="00544C40" w:rsidP="004731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544C40" w:rsidRPr="00BC7C5D" w:rsidRDefault="00544C40" w:rsidP="00544C40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C5D">
              <w:rPr>
                <w:rFonts w:ascii="Times New Roman" w:hAnsi="Times New Roman" w:cs="Times New Roman"/>
                <w:sz w:val="24"/>
                <w:szCs w:val="24"/>
              </w:rPr>
              <w:t xml:space="preserve">Guidelines for the Design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flexible</w:t>
            </w:r>
            <w:r w:rsidRPr="00BC7C5D">
              <w:rPr>
                <w:rFonts w:ascii="Times New Roman" w:hAnsi="Times New Roman" w:cs="Times New Roman"/>
                <w:sz w:val="24"/>
                <w:szCs w:val="24"/>
              </w:rPr>
              <w:t xml:space="preserve"> pavements, IRC</w:t>
            </w:r>
            <w:proofErr w:type="gramStart"/>
            <w:r w:rsidRPr="00BC7C5D">
              <w:rPr>
                <w:rFonts w:ascii="Times New Roman" w:hAnsi="Times New Roman" w:cs="Times New Roman"/>
                <w:sz w:val="24"/>
                <w:szCs w:val="24"/>
              </w:rPr>
              <w:t>:37</w:t>
            </w:r>
            <w:proofErr w:type="gramEnd"/>
            <w:r w:rsidRPr="00BC7C5D">
              <w:rPr>
                <w:rFonts w:ascii="Times New Roman" w:hAnsi="Times New Roman" w:cs="Times New Roman"/>
                <w:sz w:val="24"/>
                <w:szCs w:val="24"/>
              </w:rPr>
              <w:t>-1984.</w:t>
            </w:r>
          </w:p>
          <w:p w:rsidR="00544C40" w:rsidRPr="00BC7C5D" w:rsidRDefault="00544C40" w:rsidP="00544C40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C5D">
              <w:rPr>
                <w:rFonts w:ascii="Times New Roman" w:hAnsi="Times New Roman" w:cs="Times New Roman"/>
                <w:sz w:val="24"/>
                <w:szCs w:val="24"/>
              </w:rPr>
              <w:t xml:space="preserve">Guidelines for the Design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rigid</w:t>
            </w:r>
            <w:r w:rsidRPr="00BC7C5D">
              <w:rPr>
                <w:rFonts w:ascii="Times New Roman" w:hAnsi="Times New Roman" w:cs="Times New Roman"/>
                <w:sz w:val="24"/>
                <w:szCs w:val="24"/>
              </w:rPr>
              <w:t xml:space="preserve"> pavements for highways, IRC</w:t>
            </w:r>
            <w:proofErr w:type="gramStart"/>
            <w:r w:rsidRPr="00BC7C5D">
              <w:rPr>
                <w:rFonts w:ascii="Times New Roman" w:hAnsi="Times New Roman" w:cs="Times New Roman"/>
                <w:sz w:val="24"/>
                <w:szCs w:val="24"/>
              </w:rPr>
              <w:t>:58</w:t>
            </w:r>
            <w:proofErr w:type="gramEnd"/>
            <w:r w:rsidRPr="00BC7C5D">
              <w:rPr>
                <w:rFonts w:ascii="Times New Roman" w:hAnsi="Times New Roman" w:cs="Times New Roman"/>
                <w:sz w:val="24"/>
                <w:szCs w:val="24"/>
              </w:rPr>
              <w:t>-1988.</w:t>
            </w:r>
          </w:p>
          <w:p w:rsidR="00544C40" w:rsidRPr="00BC7C5D" w:rsidRDefault="00544C40" w:rsidP="00544C40">
            <w:pPr>
              <w:widowControl w:val="0"/>
              <w:numPr>
                <w:ilvl w:val="0"/>
                <w:numId w:val="1"/>
              </w:numPr>
              <w:tabs>
                <w:tab w:val="left" w:pos="79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Transportation Engineering, Vol. I by </w:t>
            </w:r>
            <w:proofErr w:type="spellStart"/>
            <w:r w:rsidRPr="00BC7C5D">
              <w:rPr>
                <w:rFonts w:ascii="Times New Roman" w:eastAsia="Times New Roman" w:hAnsi="Times New Roman" w:cs="Times New Roman"/>
                <w:sz w:val="24"/>
                <w:szCs w:val="24"/>
              </w:rPr>
              <w:t>Vazirani</w:t>
            </w:r>
            <w:proofErr w:type="spellEnd"/>
            <w:r w:rsidRPr="00BC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C7C5D">
              <w:rPr>
                <w:rFonts w:ascii="Times New Roman" w:eastAsia="Times New Roman" w:hAnsi="Times New Roman" w:cs="Times New Roman"/>
                <w:sz w:val="24"/>
                <w:szCs w:val="24"/>
              </w:rPr>
              <w:t>Chandola</w:t>
            </w:r>
            <w:proofErr w:type="spellEnd"/>
            <w:r w:rsidRPr="00BC7C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4C40" w:rsidRPr="00437683" w:rsidRDefault="00544C40" w:rsidP="004731F5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/>
              <w:ind w:left="14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024A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78AE"/>
    <w:multiLevelType w:val="hybridMultilevel"/>
    <w:tmpl w:val="17E40FB6"/>
    <w:lvl w:ilvl="0" w:tplc="0409000F">
      <w:start w:val="1"/>
      <w:numFmt w:val="decimal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">
    <w:nsid w:val="2ECC09E3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82"/>
    <w:rsid w:val="00010135"/>
    <w:rsid w:val="00024A29"/>
    <w:rsid w:val="00544C40"/>
    <w:rsid w:val="00923882"/>
    <w:rsid w:val="00A1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4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4C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44C40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544C40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4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4C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44C40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544C40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2019-03-23T13:38:00Z</dcterms:created>
  <dcterms:modified xsi:type="dcterms:W3CDTF">2019-03-25T10:30:00Z</dcterms:modified>
</cp:coreProperties>
</file>